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D" w:rsidRPr="008F2424" w:rsidRDefault="00A24F1D" w:rsidP="007C10D0">
      <w:pPr>
        <w:ind w:left="-1701" w:right="1133"/>
        <w:rPr>
          <w:rFonts w:cstheme="minorHAnsi"/>
          <w:b/>
          <w:color w:val="00B050"/>
          <w:sz w:val="20"/>
          <w:szCs w:val="20"/>
        </w:rPr>
      </w:pPr>
    </w:p>
    <w:p w:rsidR="00A24F1D" w:rsidRPr="008F2424" w:rsidRDefault="00A24F1D" w:rsidP="007C10D0">
      <w:pPr>
        <w:ind w:left="-1701" w:right="1133"/>
        <w:rPr>
          <w:rFonts w:cstheme="minorHAnsi"/>
          <w:b/>
          <w:color w:val="00B050"/>
          <w:sz w:val="20"/>
          <w:szCs w:val="20"/>
        </w:rPr>
      </w:pPr>
    </w:p>
    <w:p w:rsidR="007C10D0" w:rsidRDefault="00A24F1D" w:rsidP="008F2424">
      <w:pPr>
        <w:ind w:right="1133"/>
        <w:jc w:val="right"/>
        <w:rPr>
          <w:rFonts w:cstheme="minorHAnsi"/>
          <w:b/>
          <w:color w:val="00B050"/>
          <w:sz w:val="20"/>
          <w:szCs w:val="20"/>
        </w:rPr>
      </w:pPr>
      <w:r w:rsidRPr="008F2424">
        <w:rPr>
          <w:rFonts w:cstheme="minorHAnsi"/>
          <w:b/>
          <w:color w:val="00B050"/>
          <w:sz w:val="20"/>
          <w:szCs w:val="20"/>
        </w:rPr>
        <w:t xml:space="preserve">                                           </w:t>
      </w:r>
    </w:p>
    <w:p w:rsidR="007C10D0" w:rsidRDefault="007C10D0" w:rsidP="008F2424">
      <w:pPr>
        <w:ind w:right="1133"/>
        <w:jc w:val="right"/>
        <w:rPr>
          <w:rFonts w:cstheme="minorHAnsi"/>
          <w:b/>
          <w:color w:val="00B050"/>
          <w:sz w:val="20"/>
          <w:szCs w:val="20"/>
        </w:rPr>
      </w:pPr>
    </w:p>
    <w:p w:rsidR="007C10D0" w:rsidRDefault="007C10D0" w:rsidP="008F2424">
      <w:pPr>
        <w:ind w:right="1133"/>
        <w:jc w:val="right"/>
        <w:rPr>
          <w:rFonts w:cstheme="minorHAnsi"/>
          <w:b/>
          <w:color w:val="00B050"/>
          <w:sz w:val="20"/>
          <w:szCs w:val="20"/>
        </w:rPr>
      </w:pPr>
    </w:p>
    <w:p w:rsidR="00A24F1D" w:rsidRPr="008F2424" w:rsidRDefault="00A24F1D" w:rsidP="008F2424">
      <w:pPr>
        <w:ind w:right="1133"/>
        <w:jc w:val="right"/>
        <w:rPr>
          <w:rFonts w:cstheme="minorHAnsi"/>
          <w:b/>
          <w:color w:val="00B050"/>
          <w:sz w:val="20"/>
          <w:szCs w:val="20"/>
        </w:rPr>
      </w:pPr>
      <w:r w:rsidRPr="008F2424">
        <w:rPr>
          <w:rFonts w:cstheme="minorHAnsi"/>
          <w:b/>
          <w:color w:val="00B050"/>
          <w:sz w:val="20"/>
          <w:szCs w:val="20"/>
        </w:rPr>
        <w:t xml:space="preserve">      </w:t>
      </w:r>
      <w:r w:rsidRPr="00D83A23">
        <w:rPr>
          <w:rFonts w:cstheme="minorHAnsi"/>
          <w:b/>
          <w:color w:val="00B050"/>
          <w:sz w:val="20"/>
          <w:szCs w:val="20"/>
        </w:rPr>
        <w:t>МДОУ д</w:t>
      </w:r>
      <w:r w:rsidR="007B0646">
        <w:rPr>
          <w:rFonts w:cstheme="minorHAnsi"/>
          <w:b/>
          <w:color w:val="00B050"/>
          <w:sz w:val="20"/>
          <w:szCs w:val="20"/>
        </w:rPr>
        <w:t>/</w:t>
      </w:r>
      <w:bookmarkStart w:id="0" w:name="_GoBack"/>
      <w:bookmarkEnd w:id="0"/>
      <w:r w:rsidRPr="00D83A23">
        <w:rPr>
          <w:rFonts w:cstheme="minorHAnsi"/>
          <w:b/>
          <w:color w:val="00B050"/>
          <w:sz w:val="20"/>
          <w:szCs w:val="20"/>
        </w:rPr>
        <w:t>с общеразвивающего вида №25</w:t>
      </w:r>
    </w:p>
    <w:p w:rsidR="0019129C" w:rsidRPr="008F2424" w:rsidRDefault="0019129C" w:rsidP="008F2424">
      <w:pPr>
        <w:ind w:right="1133"/>
        <w:jc w:val="right"/>
        <w:rPr>
          <w:rFonts w:cstheme="minorHAnsi"/>
          <w:b/>
          <w:color w:val="00B050"/>
          <w:sz w:val="20"/>
          <w:szCs w:val="20"/>
        </w:rPr>
      </w:pPr>
      <w:r w:rsidRPr="008F2424">
        <w:rPr>
          <w:rFonts w:cstheme="minorHAnsi"/>
          <w:b/>
          <w:i/>
          <w:color w:val="C00000"/>
          <w:sz w:val="20"/>
          <w:szCs w:val="20"/>
        </w:rPr>
        <w:t xml:space="preserve">                                                                  ВЫПУСК Март 2023 года</w:t>
      </w:r>
    </w:p>
    <w:p w:rsidR="0019129C" w:rsidRPr="008F2424" w:rsidRDefault="0019129C" w:rsidP="008F2424">
      <w:pPr>
        <w:ind w:right="1133"/>
        <w:jc w:val="right"/>
        <w:rPr>
          <w:rFonts w:cstheme="minorHAnsi"/>
          <w:b/>
          <w:color w:val="00B050"/>
          <w:sz w:val="20"/>
          <w:szCs w:val="20"/>
        </w:rPr>
      </w:pPr>
    </w:p>
    <w:p w:rsidR="00A24F1D" w:rsidRPr="008F2424" w:rsidRDefault="007C547E" w:rsidP="008F2424">
      <w:pPr>
        <w:ind w:right="1133"/>
        <w:jc w:val="right"/>
        <w:rPr>
          <w:rFonts w:cstheme="minorHAnsi"/>
          <w:b/>
          <w:color w:val="00B050"/>
          <w:sz w:val="20"/>
          <w:szCs w:val="20"/>
        </w:rPr>
      </w:pPr>
      <w:r w:rsidRPr="007C10D0">
        <w:rPr>
          <w:rFonts w:cstheme="minorHAnsi"/>
          <w:b/>
          <w:noProof/>
          <w:color w:val="00B050"/>
          <w:sz w:val="20"/>
          <w:szCs w:val="20"/>
          <w:lang w:eastAsia="ru-RU"/>
        </w:rPr>
        <w:t xml:space="preserve">                                                             </w:t>
      </w:r>
      <w:r w:rsidRPr="008F2424">
        <w:rPr>
          <w:rFonts w:cstheme="minorHAnsi"/>
          <w:b/>
          <w:noProof/>
          <w:color w:val="00B050"/>
          <w:sz w:val="20"/>
          <w:szCs w:val="20"/>
          <w:lang w:eastAsia="ru-RU"/>
        </w:rPr>
        <w:drawing>
          <wp:inline distT="0" distB="0" distL="0" distR="0" wp14:anchorId="1D1BBEDD" wp14:editId="4C75F8F4">
            <wp:extent cx="2200275" cy="9620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4F1D" w:rsidRPr="008F2424">
        <w:rPr>
          <w:rFonts w:cstheme="minorHAnsi"/>
          <w:b/>
          <w:color w:val="00B050"/>
          <w:sz w:val="20"/>
          <w:szCs w:val="20"/>
        </w:rPr>
        <w:t xml:space="preserve">                                                         </w:t>
      </w:r>
    </w:p>
    <w:p w:rsidR="0061651B" w:rsidRPr="008F2424" w:rsidRDefault="00A24F1D" w:rsidP="008F2424">
      <w:pPr>
        <w:spacing w:before="101"/>
        <w:ind w:right="1133"/>
        <w:rPr>
          <w:rFonts w:cstheme="minorHAnsi"/>
          <w:sz w:val="20"/>
          <w:szCs w:val="20"/>
        </w:rPr>
      </w:pPr>
      <w:r w:rsidRPr="008F2424">
        <w:rPr>
          <w:rFonts w:cstheme="minorHAnsi"/>
          <w:noProof/>
          <w:sz w:val="20"/>
          <w:szCs w:val="20"/>
          <w:lang w:eastAsia="ru-RU"/>
        </w:rPr>
        <w:drawing>
          <wp:inline distT="0" distB="0" distL="0" distR="0" wp14:anchorId="1BC34572" wp14:editId="2D4BDCE3">
            <wp:extent cx="2935663" cy="1299326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3809" cy="131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651B" w:rsidRPr="00142A9C">
        <w:rPr>
          <w:rFonts w:cstheme="minorHAnsi"/>
          <w:i/>
          <w:sz w:val="36"/>
          <w:szCs w:val="36"/>
          <w:shd w:val="clear" w:color="auto" w:fill="FFFFFF"/>
        </w:rPr>
        <w:t xml:space="preserve"> </w:t>
      </w:r>
      <w:r w:rsidR="0061651B" w:rsidRPr="00142A9C">
        <w:rPr>
          <w:rFonts w:cstheme="minorHAnsi"/>
          <w:i/>
          <w:color w:val="FF0000"/>
          <w:sz w:val="36"/>
          <w:szCs w:val="36"/>
          <w:shd w:val="clear" w:color="auto" w:fill="FFFFFF"/>
        </w:rPr>
        <w:t>-</w:t>
      </w:r>
      <w:r w:rsidR="0061651B" w:rsidRPr="008023C3">
        <w:rPr>
          <w:rFonts w:cstheme="minorHAnsi"/>
          <w:i/>
          <w:color w:val="FF0000"/>
          <w:sz w:val="44"/>
          <w:szCs w:val="44"/>
          <w:shd w:val="clear" w:color="auto" w:fill="FFFFFF"/>
        </w:rPr>
        <w:t xml:space="preserve"> </w:t>
      </w:r>
      <w:r w:rsidR="0061651B" w:rsidRPr="008023C3">
        <w:rPr>
          <w:rFonts w:cstheme="minorHAnsi"/>
          <w:color w:val="FF0000"/>
          <w:sz w:val="44"/>
          <w:szCs w:val="44"/>
          <w:shd w:val="clear" w:color="auto" w:fill="FFFFFF"/>
        </w:rPr>
        <w:t>б</w:t>
      </w:r>
      <w:r w:rsidR="0061651B" w:rsidRPr="008023C3">
        <w:rPr>
          <w:rFonts w:cstheme="minorHAnsi"/>
          <w:color w:val="7030A0"/>
          <w:sz w:val="44"/>
          <w:szCs w:val="44"/>
          <w:shd w:val="clear" w:color="auto" w:fill="FFFFFF"/>
        </w:rPr>
        <w:t>е</w:t>
      </w:r>
      <w:r w:rsidR="0061651B" w:rsidRPr="008023C3">
        <w:rPr>
          <w:rFonts w:cstheme="minorHAnsi"/>
          <w:color w:val="FFC000"/>
          <w:sz w:val="44"/>
          <w:szCs w:val="44"/>
          <w:shd w:val="clear" w:color="auto" w:fill="FFFFFF"/>
        </w:rPr>
        <w:t>л</w:t>
      </w:r>
      <w:r w:rsidR="0061651B" w:rsidRPr="008023C3">
        <w:rPr>
          <w:rFonts w:cstheme="minorHAnsi"/>
          <w:color w:val="2F5496" w:themeColor="accent5" w:themeShade="BF"/>
          <w:sz w:val="44"/>
          <w:szCs w:val="44"/>
          <w:shd w:val="clear" w:color="auto" w:fill="FFFFFF"/>
        </w:rPr>
        <w:t>о</w:t>
      </w:r>
      <w:r w:rsidR="0061651B" w:rsidRPr="008023C3">
        <w:rPr>
          <w:rFonts w:cstheme="minorHAnsi"/>
          <w:color w:val="00B050"/>
          <w:sz w:val="44"/>
          <w:szCs w:val="44"/>
          <w:shd w:val="clear" w:color="auto" w:fill="FFFFFF"/>
        </w:rPr>
        <w:t>б</w:t>
      </w:r>
      <w:r w:rsidR="0061651B" w:rsidRPr="008023C3">
        <w:rPr>
          <w:rFonts w:cstheme="minorHAnsi"/>
          <w:color w:val="FFFF00"/>
          <w:sz w:val="44"/>
          <w:szCs w:val="44"/>
          <w:shd w:val="clear" w:color="auto" w:fill="FFFFFF"/>
        </w:rPr>
        <w:t>о</w:t>
      </w:r>
      <w:r w:rsidR="0061651B" w:rsidRPr="008023C3">
        <w:rPr>
          <w:rFonts w:cstheme="minorHAnsi"/>
          <w:color w:val="FF0000"/>
          <w:sz w:val="44"/>
          <w:szCs w:val="44"/>
          <w:shd w:val="clear" w:color="auto" w:fill="FFFFFF"/>
        </w:rPr>
        <w:t>к</w:t>
      </w:r>
      <w:r w:rsidR="0061651B" w:rsidRPr="008023C3">
        <w:rPr>
          <w:rFonts w:cstheme="minorHAnsi"/>
          <w:color w:val="0070C0"/>
          <w:sz w:val="44"/>
          <w:szCs w:val="44"/>
          <w:shd w:val="clear" w:color="auto" w:fill="FFFFFF"/>
        </w:rPr>
        <w:t>а</w:t>
      </w:r>
      <w:r w:rsidR="0061651B" w:rsidRPr="008023C3">
        <w:rPr>
          <w:rFonts w:cstheme="minorHAnsi"/>
          <w:color w:val="BEBEBE"/>
          <w:sz w:val="44"/>
          <w:szCs w:val="44"/>
          <w:shd w:val="clear" w:color="auto" w:fill="FFFFFF"/>
        </w:rPr>
        <w:t xml:space="preserve"> </w:t>
      </w:r>
    </w:p>
    <w:p w:rsidR="00A24F1D" w:rsidRPr="008F2424" w:rsidRDefault="00A24F1D" w:rsidP="008F2424">
      <w:pPr>
        <w:ind w:right="1133"/>
        <w:rPr>
          <w:rFonts w:cstheme="minorHAnsi"/>
          <w:b/>
          <w:color w:val="00B050"/>
          <w:sz w:val="20"/>
          <w:szCs w:val="20"/>
        </w:rPr>
      </w:pPr>
    </w:p>
    <w:p w:rsidR="00063094" w:rsidRPr="008F2424" w:rsidRDefault="00D723A6" w:rsidP="008F2424">
      <w:pPr>
        <w:ind w:right="1133"/>
        <w:rPr>
          <w:rFonts w:cstheme="minorHAnsi"/>
          <w:b/>
          <w:color w:val="00B050"/>
          <w:sz w:val="20"/>
          <w:szCs w:val="20"/>
        </w:rPr>
      </w:pPr>
      <w:r w:rsidRPr="00D723A6">
        <w:rPr>
          <w:rFonts w:cstheme="minorHAnsi"/>
          <w:b/>
          <w:noProof/>
          <w:color w:val="00B05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9E79FEE" wp14:editId="05EF4B80">
            <wp:simplePos x="0" y="0"/>
            <wp:positionH relativeFrom="margin">
              <wp:posOffset>-635</wp:posOffset>
            </wp:positionH>
            <wp:positionV relativeFrom="paragraph">
              <wp:posOffset>267970</wp:posOffset>
            </wp:positionV>
            <wp:extent cx="4615180" cy="3981450"/>
            <wp:effectExtent l="0" t="0" r="0" b="0"/>
            <wp:wrapThrough wrapText="bothSides">
              <wp:wrapPolygon edited="0">
                <wp:start x="0" y="0"/>
                <wp:lineTo x="0" y="21497"/>
                <wp:lineTo x="21487" y="21497"/>
                <wp:lineTo x="21487" y="0"/>
                <wp:lineTo x="0" y="0"/>
              </wp:wrapPolygon>
            </wp:wrapThrough>
            <wp:docPr id="17" name="Рисунок 17" descr="C:\Users\Тертычная Татьяна\Downloads\01957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ертычная Татьяна\Downloads\019576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63094" w:rsidRPr="008F2424" w:rsidRDefault="00063094" w:rsidP="008F2424">
      <w:pPr>
        <w:ind w:right="1133"/>
        <w:rPr>
          <w:rFonts w:cstheme="minorHAnsi"/>
          <w:b/>
          <w:color w:val="00B050"/>
          <w:sz w:val="20"/>
          <w:szCs w:val="20"/>
        </w:rPr>
      </w:pPr>
    </w:p>
    <w:p w:rsidR="00D723A6" w:rsidRPr="00D723A6" w:rsidRDefault="00D723A6" w:rsidP="00D723A6">
      <w:pPr>
        <w:ind w:right="1133"/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b/>
          <w:color w:val="00B050"/>
          <w:sz w:val="20"/>
          <w:szCs w:val="20"/>
        </w:rPr>
        <w:t xml:space="preserve"> </w:t>
      </w:r>
      <w:r w:rsidRPr="00D723A6">
        <w:rPr>
          <w:rFonts w:cstheme="minorHAnsi"/>
          <w:b/>
          <w:color w:val="385623" w:themeColor="accent6" w:themeShade="80"/>
          <w:sz w:val="28"/>
          <w:szCs w:val="28"/>
        </w:rPr>
        <w:t>Читайте в                                      номере:</w:t>
      </w:r>
    </w:p>
    <w:p w:rsidR="00D723A6" w:rsidRPr="008F2424" w:rsidRDefault="00D723A6" w:rsidP="008F2424">
      <w:pPr>
        <w:ind w:right="1133"/>
        <w:rPr>
          <w:rFonts w:cstheme="minorHAnsi"/>
          <w:b/>
          <w:color w:val="00B050"/>
          <w:sz w:val="20"/>
          <w:szCs w:val="20"/>
        </w:rPr>
      </w:pPr>
      <w:r>
        <w:rPr>
          <w:rFonts w:cstheme="minorHAnsi"/>
          <w:b/>
          <w:color w:val="00B050"/>
          <w:sz w:val="28"/>
          <w:szCs w:val="28"/>
        </w:rPr>
        <w:t xml:space="preserve">                   </w:t>
      </w:r>
    </w:p>
    <w:p w:rsidR="00063094" w:rsidRPr="00D723A6" w:rsidRDefault="00D723A6" w:rsidP="008F2424">
      <w:pPr>
        <w:ind w:right="1133"/>
        <w:rPr>
          <w:rFonts w:cstheme="minorHAnsi"/>
          <w:b/>
          <w:color w:val="00B050"/>
          <w:sz w:val="24"/>
          <w:szCs w:val="24"/>
        </w:rPr>
      </w:pPr>
      <w:r w:rsidRPr="00D723A6">
        <w:rPr>
          <w:rFonts w:cstheme="minorHAnsi"/>
          <w:b/>
          <w:color w:val="00B050"/>
          <w:sz w:val="24"/>
          <w:szCs w:val="24"/>
        </w:rPr>
        <w:t>8 марта – традиции разных стран</w:t>
      </w:r>
    </w:p>
    <w:p w:rsidR="00D723A6" w:rsidRPr="008F2424" w:rsidRDefault="00D723A6" w:rsidP="008F2424">
      <w:pPr>
        <w:ind w:right="1133"/>
        <w:rPr>
          <w:rFonts w:cstheme="minorHAnsi"/>
          <w:b/>
          <w:color w:val="00B050"/>
          <w:sz w:val="20"/>
          <w:szCs w:val="20"/>
        </w:rPr>
      </w:pPr>
      <w:r>
        <w:rPr>
          <w:rFonts w:cstheme="minorHAnsi"/>
          <w:b/>
          <w:color w:val="00B050"/>
          <w:sz w:val="20"/>
          <w:szCs w:val="20"/>
        </w:rPr>
        <w:t xml:space="preserve">                   Стр. 2</w:t>
      </w:r>
    </w:p>
    <w:p w:rsidR="00063094" w:rsidRDefault="00063094" w:rsidP="008F2424">
      <w:pPr>
        <w:ind w:right="1133"/>
        <w:rPr>
          <w:rFonts w:cstheme="minorHAnsi"/>
          <w:b/>
          <w:color w:val="00B050"/>
          <w:sz w:val="20"/>
          <w:szCs w:val="20"/>
        </w:rPr>
      </w:pPr>
    </w:p>
    <w:p w:rsidR="00D723A6" w:rsidRPr="00D723A6" w:rsidRDefault="00D723A6" w:rsidP="008F2424">
      <w:pPr>
        <w:ind w:right="1133"/>
        <w:rPr>
          <w:rFonts w:cstheme="minorHAnsi"/>
          <w:b/>
          <w:color w:val="00B050"/>
          <w:sz w:val="24"/>
          <w:szCs w:val="24"/>
        </w:rPr>
      </w:pPr>
      <w:r w:rsidRPr="00D723A6">
        <w:rPr>
          <w:rFonts w:cstheme="minorHAnsi"/>
          <w:b/>
          <w:color w:val="00B050"/>
          <w:sz w:val="24"/>
          <w:szCs w:val="24"/>
        </w:rPr>
        <w:t>Игры для родителей с детьми</w:t>
      </w:r>
    </w:p>
    <w:p w:rsidR="00D723A6" w:rsidRPr="008F2424" w:rsidRDefault="00D723A6" w:rsidP="008F2424">
      <w:pPr>
        <w:ind w:right="1133"/>
        <w:rPr>
          <w:rFonts w:cstheme="minorHAnsi"/>
          <w:b/>
          <w:color w:val="00B050"/>
          <w:sz w:val="20"/>
          <w:szCs w:val="20"/>
        </w:rPr>
      </w:pPr>
      <w:r>
        <w:rPr>
          <w:rFonts w:cstheme="minorHAnsi"/>
          <w:b/>
          <w:color w:val="00B050"/>
          <w:sz w:val="20"/>
          <w:szCs w:val="20"/>
        </w:rPr>
        <w:t xml:space="preserve">                  Стр.3</w:t>
      </w:r>
    </w:p>
    <w:p w:rsidR="00063094" w:rsidRPr="008F2424" w:rsidRDefault="00871216" w:rsidP="008F2424">
      <w:pPr>
        <w:ind w:right="1133"/>
        <w:rPr>
          <w:rFonts w:cstheme="minorHAnsi"/>
          <w:b/>
          <w:color w:val="00B050"/>
          <w:sz w:val="20"/>
          <w:szCs w:val="20"/>
        </w:rPr>
      </w:pPr>
      <w:r>
        <w:rPr>
          <w:rFonts w:cstheme="minorHAnsi"/>
          <w:b/>
          <w:color w:val="00B050"/>
          <w:sz w:val="20"/>
          <w:szCs w:val="20"/>
        </w:rPr>
        <w:t xml:space="preserve">                                                                                           </w:t>
      </w:r>
    </w:p>
    <w:p w:rsidR="00063094" w:rsidRPr="008F2424" w:rsidRDefault="00063094" w:rsidP="008F2424">
      <w:pPr>
        <w:ind w:right="1133"/>
        <w:rPr>
          <w:rFonts w:cstheme="minorHAnsi"/>
          <w:b/>
          <w:color w:val="00B050"/>
          <w:sz w:val="20"/>
          <w:szCs w:val="20"/>
        </w:rPr>
      </w:pPr>
    </w:p>
    <w:p w:rsidR="00063094" w:rsidRPr="008F2424" w:rsidRDefault="00063094" w:rsidP="008F2424">
      <w:pPr>
        <w:ind w:right="1133"/>
        <w:rPr>
          <w:rFonts w:cstheme="minorHAnsi"/>
          <w:b/>
          <w:color w:val="00B050"/>
          <w:sz w:val="20"/>
          <w:szCs w:val="20"/>
        </w:rPr>
      </w:pPr>
    </w:p>
    <w:p w:rsidR="00063094" w:rsidRPr="005555B1" w:rsidRDefault="00D723A6" w:rsidP="008F2424">
      <w:pPr>
        <w:ind w:right="1133"/>
        <w:rPr>
          <w:rFonts w:cstheme="minorHAnsi"/>
          <w:b/>
          <w:color w:val="00B050"/>
        </w:rPr>
      </w:pPr>
      <w:r>
        <w:rPr>
          <w:rFonts w:cstheme="minorHAnsi"/>
          <w:b/>
          <w:color w:val="00B05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8023C3">
        <w:rPr>
          <w:rFonts w:cstheme="minorHAnsi"/>
          <w:b/>
          <w:color w:val="7030A0"/>
        </w:rPr>
        <w:t>Подготовила Тертычная Т.В.</w:t>
      </w:r>
    </w:p>
    <w:p w:rsidR="00063094" w:rsidRPr="008F2424" w:rsidRDefault="00063094" w:rsidP="008F2424">
      <w:pPr>
        <w:ind w:right="1133"/>
        <w:rPr>
          <w:rFonts w:cstheme="minorHAnsi"/>
          <w:b/>
          <w:color w:val="00B050"/>
          <w:sz w:val="20"/>
          <w:szCs w:val="20"/>
        </w:rPr>
      </w:pPr>
    </w:p>
    <w:p w:rsidR="00063094" w:rsidRPr="008F2424" w:rsidRDefault="00063094" w:rsidP="008F2424">
      <w:pPr>
        <w:ind w:right="1133"/>
        <w:rPr>
          <w:rFonts w:cstheme="minorHAnsi"/>
          <w:b/>
          <w:color w:val="00B050"/>
          <w:sz w:val="20"/>
          <w:szCs w:val="20"/>
        </w:rPr>
      </w:pPr>
    </w:p>
    <w:p w:rsidR="00063094" w:rsidRPr="008F2424" w:rsidRDefault="00063094" w:rsidP="008F2424">
      <w:pPr>
        <w:ind w:right="1133"/>
        <w:rPr>
          <w:rFonts w:cstheme="minorHAnsi"/>
          <w:b/>
          <w:color w:val="00B050"/>
          <w:sz w:val="20"/>
          <w:szCs w:val="20"/>
        </w:rPr>
      </w:pPr>
    </w:p>
    <w:p w:rsidR="00063094" w:rsidRPr="008F2424" w:rsidRDefault="00063094" w:rsidP="008F2424">
      <w:pPr>
        <w:ind w:right="1133"/>
        <w:rPr>
          <w:rFonts w:cstheme="minorHAnsi"/>
          <w:b/>
          <w:color w:val="00B050"/>
          <w:sz w:val="20"/>
          <w:szCs w:val="20"/>
        </w:rPr>
      </w:pPr>
    </w:p>
    <w:p w:rsidR="008F2424" w:rsidRDefault="008F2424" w:rsidP="008F2424">
      <w:pPr>
        <w:shd w:val="clear" w:color="auto" w:fill="FFFFFF"/>
        <w:spacing w:after="0" w:line="240" w:lineRule="auto"/>
        <w:ind w:right="1133"/>
        <w:outlineLvl w:val="1"/>
        <w:rPr>
          <w:rFonts w:eastAsia="Times New Roman" w:cstheme="minorHAnsi"/>
          <w:b/>
          <w:bCs/>
          <w:i/>
          <w:iCs/>
          <w:color w:val="C92F7F"/>
          <w:sz w:val="20"/>
          <w:szCs w:val="20"/>
          <w:lang w:eastAsia="ru-RU"/>
        </w:rPr>
      </w:pPr>
    </w:p>
    <w:p w:rsidR="00142A9C" w:rsidRPr="00AA4A7F" w:rsidRDefault="00142A9C" w:rsidP="008023C3">
      <w:pPr>
        <w:ind w:right="1133"/>
        <w:jc w:val="center"/>
        <w:rPr>
          <w:rFonts w:cstheme="minorHAnsi"/>
          <w:b/>
          <w:bCs/>
          <w:noProof/>
          <w:sz w:val="28"/>
          <w:szCs w:val="28"/>
          <w:lang w:eastAsia="ru-RU"/>
        </w:rPr>
      </w:pPr>
      <w:r w:rsidRPr="00AA4A7F">
        <w:rPr>
          <w:rFonts w:cstheme="minorHAnsi"/>
          <w:b/>
          <w:bCs/>
          <w:i/>
          <w:iCs/>
          <w:noProof/>
          <w:color w:val="FF0000"/>
          <w:sz w:val="28"/>
          <w:szCs w:val="28"/>
          <w:lang w:eastAsia="ru-RU"/>
        </w:rPr>
        <w:t>8 марта — традиции разных стран</w:t>
      </w:r>
    </w:p>
    <w:p w:rsidR="00142A9C" w:rsidRPr="00B27202" w:rsidRDefault="00142A9C" w:rsidP="00142A9C">
      <w:pPr>
        <w:ind w:left="1418" w:right="1133" w:hanging="2978"/>
        <w:jc w:val="center"/>
        <w:rPr>
          <w:rFonts w:cstheme="minorHAnsi"/>
          <w:b/>
          <w:bCs/>
          <w:noProof/>
          <w:color w:val="FF0000"/>
          <w:sz w:val="24"/>
          <w:szCs w:val="24"/>
          <w:lang w:eastAsia="ru-RU"/>
        </w:rPr>
      </w:pPr>
      <w:r w:rsidRPr="00B27202">
        <w:rPr>
          <w:rFonts w:cstheme="minorHAnsi"/>
          <w:b/>
          <w:bCs/>
          <w:i/>
          <w:iCs/>
          <w:noProof/>
          <w:color w:val="FF0000"/>
          <w:sz w:val="24"/>
          <w:szCs w:val="24"/>
          <w:lang w:eastAsia="ru-RU"/>
        </w:rPr>
        <w:t>В России</w:t>
      </w:r>
    </w:p>
    <w:p w:rsidR="00142A9C" w:rsidRPr="008023C3" w:rsidRDefault="00142A9C" w:rsidP="005555B1">
      <w:pPr>
        <w:ind w:left="-567" w:right="1133" w:hanging="1134"/>
        <w:rPr>
          <w:rFonts w:cstheme="minorHAnsi"/>
          <w:noProof/>
          <w:color w:val="7030A0"/>
          <w:lang w:eastAsia="ru-RU"/>
        </w:rPr>
      </w:pPr>
      <w:r w:rsidRPr="008023C3">
        <w:rPr>
          <w:rFonts w:cstheme="minorHAnsi"/>
          <w:noProof/>
          <w:color w:val="7030A0"/>
          <w:lang w:eastAsia="ru-RU"/>
        </w:rPr>
        <w:t xml:space="preserve">                                    </w:t>
      </w:r>
      <w:r w:rsidR="00AA4A7F" w:rsidRPr="008023C3">
        <w:rPr>
          <w:rFonts w:cstheme="minorHAnsi"/>
          <w:noProof/>
          <w:color w:val="7030A0"/>
          <w:lang w:eastAsia="ru-RU"/>
        </w:rPr>
        <w:t xml:space="preserve">            </w:t>
      </w:r>
      <w:r w:rsidRPr="008023C3">
        <w:rPr>
          <w:rFonts w:cstheme="minorHAnsi"/>
          <w:noProof/>
          <w:color w:val="7030A0"/>
          <w:lang w:eastAsia="ru-RU"/>
        </w:rPr>
        <w:t>В 1913 году 8 Марта как праздник впервые отметили в России. Здесь он также отмечалсяпролетарскийпод девизом: «Женщины в борьбе за раскрепощение: политическое и экономическое». После, уже в военные годы, когда мужчины уходили на войну с фашистами, 8 марта отмечался под лозунгом: «Женщины против фашистской Германии, постоим за своих мужчин».</w:t>
      </w:r>
    </w:p>
    <w:p w:rsidR="00142A9C" w:rsidRPr="00B27202" w:rsidRDefault="00142A9C" w:rsidP="005555B1">
      <w:pPr>
        <w:ind w:left="-567" w:right="1133" w:hanging="1134"/>
        <w:jc w:val="center"/>
        <w:rPr>
          <w:rFonts w:cstheme="minorHAnsi"/>
          <w:b/>
          <w:bCs/>
          <w:noProof/>
          <w:color w:val="FF0000"/>
          <w:sz w:val="24"/>
          <w:szCs w:val="24"/>
          <w:lang w:eastAsia="ru-RU"/>
        </w:rPr>
      </w:pPr>
      <w:r w:rsidRPr="00B27202">
        <w:rPr>
          <w:rFonts w:cstheme="minorHAnsi"/>
          <w:b/>
          <w:bCs/>
          <w:i/>
          <w:iCs/>
          <w:noProof/>
          <w:color w:val="FF0000"/>
          <w:sz w:val="24"/>
          <w:szCs w:val="24"/>
          <w:lang w:eastAsia="ru-RU"/>
        </w:rPr>
        <w:t>В Италии</w:t>
      </w:r>
    </w:p>
    <w:p w:rsidR="00142A9C" w:rsidRPr="008023C3" w:rsidRDefault="00552ADD" w:rsidP="005555B1">
      <w:pPr>
        <w:ind w:left="-567" w:right="1133" w:hanging="1134"/>
        <w:rPr>
          <w:rFonts w:cstheme="minorHAnsi"/>
          <w:noProof/>
          <w:color w:val="7030A0"/>
          <w:lang w:eastAsia="ru-RU"/>
        </w:rPr>
      </w:pPr>
      <w:r w:rsidRPr="008023C3">
        <w:rPr>
          <w:rFonts w:cstheme="minorHAnsi"/>
          <w:noProof/>
          <w:color w:val="7030A0"/>
          <w:lang w:eastAsia="ru-RU"/>
        </w:rPr>
        <w:t xml:space="preserve">                         </w:t>
      </w:r>
      <w:r w:rsidR="00AA4A7F" w:rsidRPr="008023C3">
        <w:rPr>
          <w:rFonts w:cstheme="minorHAnsi"/>
          <w:noProof/>
          <w:color w:val="7030A0"/>
          <w:lang w:eastAsia="ru-RU"/>
        </w:rPr>
        <w:t xml:space="preserve">                     </w:t>
      </w:r>
      <w:r w:rsidR="00142A9C" w:rsidRPr="008023C3">
        <w:rPr>
          <w:rFonts w:cstheme="minorHAnsi"/>
          <w:noProof/>
          <w:color w:val="7030A0"/>
          <w:lang w:eastAsia="ru-RU"/>
        </w:rPr>
        <w:t>В этой стране мужчин не пускают в женские компании. Вы скажете — ничего себе. Да,</w:t>
      </w:r>
      <w:r w:rsidRPr="008023C3">
        <w:rPr>
          <w:rFonts w:cstheme="minorHAnsi"/>
          <w:noProof/>
          <w:color w:val="7030A0"/>
          <w:lang w:eastAsia="ru-RU"/>
        </w:rPr>
        <w:t xml:space="preserve"> да. И таким  </w:t>
      </w:r>
      <w:r w:rsidR="00AA4A7F" w:rsidRPr="008023C3">
        <w:rPr>
          <w:rFonts w:cstheme="minorHAnsi"/>
          <w:noProof/>
          <w:color w:val="7030A0"/>
          <w:lang w:eastAsia="ru-RU"/>
        </w:rPr>
        <w:t xml:space="preserve">  образом  </w:t>
      </w:r>
      <w:r w:rsidR="00142A9C" w:rsidRPr="008023C3">
        <w:rPr>
          <w:rFonts w:cstheme="minorHAnsi"/>
          <w:noProof/>
          <w:color w:val="7030A0"/>
          <w:lang w:eastAsia="ru-RU"/>
        </w:rPr>
        <w:t>женщины Италии отмечают свою независимость и свой женский день.</w:t>
      </w:r>
    </w:p>
    <w:p w:rsidR="00142A9C" w:rsidRPr="00B27202" w:rsidRDefault="00142A9C" w:rsidP="005555B1">
      <w:pPr>
        <w:ind w:left="-567" w:right="1133" w:hanging="1134"/>
        <w:jc w:val="center"/>
        <w:rPr>
          <w:rFonts w:cstheme="minorHAnsi"/>
          <w:b/>
          <w:bCs/>
          <w:noProof/>
          <w:color w:val="FF0000"/>
          <w:sz w:val="24"/>
          <w:szCs w:val="24"/>
          <w:lang w:eastAsia="ru-RU"/>
        </w:rPr>
      </w:pPr>
      <w:r w:rsidRPr="00B27202">
        <w:rPr>
          <w:rFonts w:cstheme="minorHAnsi"/>
          <w:b/>
          <w:bCs/>
          <w:i/>
          <w:iCs/>
          <w:noProof/>
          <w:color w:val="FF0000"/>
          <w:sz w:val="24"/>
          <w:szCs w:val="24"/>
          <w:lang w:eastAsia="ru-RU"/>
        </w:rPr>
        <w:t>В Японии</w:t>
      </w:r>
    </w:p>
    <w:p w:rsidR="00142A9C" w:rsidRPr="008023C3" w:rsidRDefault="00552ADD" w:rsidP="005555B1">
      <w:pPr>
        <w:ind w:left="-567" w:right="1133" w:hanging="1134"/>
        <w:rPr>
          <w:rFonts w:cstheme="minorHAnsi"/>
          <w:noProof/>
          <w:color w:val="7030A0"/>
          <w:lang w:eastAsia="ru-RU"/>
        </w:rPr>
      </w:pPr>
      <w:r>
        <w:rPr>
          <w:rFonts w:cstheme="minorHAnsi"/>
          <w:noProof/>
          <w:sz w:val="20"/>
          <w:szCs w:val="20"/>
          <w:lang w:eastAsia="ru-RU"/>
        </w:rPr>
        <w:t xml:space="preserve">                                            </w:t>
      </w:r>
      <w:r w:rsidR="00142A9C" w:rsidRPr="008023C3">
        <w:rPr>
          <w:rFonts w:cstheme="minorHAnsi"/>
          <w:noProof/>
          <w:color w:val="7030A0"/>
          <w:lang w:eastAsia="ru-RU"/>
        </w:rPr>
        <w:t>Теперь в Японию. Здесь праздник тоже в марте. Только третьего, а не восьмого марта. Этот праздник называют День девочек. Так же его называют День кукол, что означает праздник, посвящённый куклам и их хозяйкам. Они готовятся тщательно к этому дню, потому что должны выглядеть лучше, чем  соседка. Наряжают кукол краше и богаче,  чем их хозяек. Конкурс проходит на выставках, и длится примерно месяц. Потом надо убрать куклу, как ёлочную игрушку. По японскому преданию, дочка долго не выйдет замуж, если в семье не убрали куклу.</w:t>
      </w:r>
    </w:p>
    <w:p w:rsidR="00142A9C" w:rsidRPr="00B27202" w:rsidRDefault="00142A9C" w:rsidP="005555B1">
      <w:pPr>
        <w:ind w:left="-567" w:right="1133" w:hanging="1134"/>
        <w:jc w:val="center"/>
        <w:rPr>
          <w:rFonts w:cstheme="minorHAnsi"/>
          <w:b/>
          <w:bCs/>
          <w:noProof/>
          <w:color w:val="FF0000"/>
          <w:sz w:val="24"/>
          <w:szCs w:val="24"/>
          <w:lang w:eastAsia="ru-RU"/>
        </w:rPr>
      </w:pPr>
      <w:r w:rsidRPr="00B27202">
        <w:rPr>
          <w:rFonts w:cstheme="minorHAnsi"/>
          <w:b/>
          <w:bCs/>
          <w:i/>
          <w:iCs/>
          <w:noProof/>
          <w:color w:val="FF0000"/>
          <w:sz w:val="24"/>
          <w:szCs w:val="24"/>
          <w:lang w:eastAsia="ru-RU"/>
        </w:rPr>
        <w:t>В Индии</w:t>
      </w:r>
    </w:p>
    <w:p w:rsidR="00142A9C" w:rsidRPr="008023C3" w:rsidRDefault="00AA4A7F" w:rsidP="005555B1">
      <w:pPr>
        <w:ind w:left="-567" w:right="1133" w:hanging="1134"/>
        <w:rPr>
          <w:rFonts w:cstheme="minorHAnsi"/>
          <w:noProof/>
          <w:color w:val="7030A0"/>
          <w:lang w:eastAsia="ru-RU"/>
        </w:rPr>
      </w:pPr>
      <w:r>
        <w:rPr>
          <w:rFonts w:cstheme="minorHAnsi"/>
          <w:noProof/>
          <w:sz w:val="20"/>
          <w:szCs w:val="20"/>
          <w:lang w:eastAsia="ru-RU"/>
        </w:rPr>
        <w:t xml:space="preserve">                                           </w:t>
      </w:r>
      <w:r w:rsidR="00142A9C" w:rsidRPr="008023C3">
        <w:rPr>
          <w:rFonts w:cstheme="minorHAnsi"/>
          <w:noProof/>
          <w:color w:val="7030A0"/>
          <w:lang w:eastAsia="ru-RU"/>
        </w:rPr>
        <w:t>В Индии праздник, похожий на наш женский день, отмечают в начале октября. Длится он 10 дней, и называется в честь десятирукой богини Дурга Пуджа.</w:t>
      </w:r>
    </w:p>
    <w:p w:rsidR="00142A9C" w:rsidRPr="00B27202" w:rsidRDefault="00142A9C" w:rsidP="005555B1">
      <w:pPr>
        <w:ind w:left="-567" w:right="1133" w:hanging="1134"/>
        <w:jc w:val="center"/>
        <w:rPr>
          <w:rFonts w:cstheme="minorHAnsi"/>
          <w:b/>
          <w:bCs/>
          <w:noProof/>
          <w:color w:val="FF0000"/>
          <w:sz w:val="24"/>
          <w:szCs w:val="24"/>
          <w:lang w:eastAsia="ru-RU"/>
        </w:rPr>
      </w:pPr>
      <w:r w:rsidRPr="00B27202">
        <w:rPr>
          <w:rFonts w:cstheme="minorHAnsi"/>
          <w:b/>
          <w:bCs/>
          <w:i/>
          <w:iCs/>
          <w:noProof/>
          <w:color w:val="FF0000"/>
          <w:sz w:val="24"/>
          <w:szCs w:val="24"/>
          <w:lang w:eastAsia="ru-RU"/>
        </w:rPr>
        <w:t>В Швеции и Франции</w:t>
      </w:r>
    </w:p>
    <w:p w:rsidR="00142A9C" w:rsidRPr="008023C3" w:rsidRDefault="00AA4A7F" w:rsidP="005555B1">
      <w:pPr>
        <w:ind w:left="-567" w:right="1133" w:hanging="1134"/>
        <w:rPr>
          <w:rFonts w:cstheme="minorHAnsi"/>
          <w:noProof/>
          <w:lang w:eastAsia="ru-RU"/>
        </w:rPr>
      </w:pPr>
      <w:r>
        <w:rPr>
          <w:rFonts w:cstheme="minorHAnsi"/>
          <w:noProof/>
          <w:sz w:val="20"/>
          <w:szCs w:val="20"/>
          <w:lang w:eastAsia="ru-RU"/>
        </w:rPr>
        <w:t xml:space="preserve">                                       </w:t>
      </w:r>
      <w:r w:rsidR="00B27202">
        <w:rPr>
          <w:rFonts w:cstheme="minorHAnsi"/>
          <w:noProof/>
          <w:sz w:val="20"/>
          <w:szCs w:val="20"/>
          <w:lang w:eastAsia="ru-RU"/>
        </w:rPr>
        <w:t xml:space="preserve">        </w:t>
      </w:r>
      <w:r w:rsidR="00142A9C" w:rsidRPr="008023C3">
        <w:rPr>
          <w:rFonts w:cstheme="minorHAnsi"/>
          <w:noProof/>
          <w:color w:val="7030A0"/>
          <w:lang w:eastAsia="ru-RU"/>
        </w:rPr>
        <w:t>Во Франции и в Швеции женский день отмечают продажей платочков и цветочков. Вырученные деньги сдаются в фонды матерей-героинь, чтобы они могли отправиться в отпуск.</w:t>
      </w:r>
    </w:p>
    <w:p w:rsidR="00142A9C" w:rsidRPr="00B27202" w:rsidRDefault="00142A9C" w:rsidP="005555B1">
      <w:pPr>
        <w:ind w:left="-567" w:right="1133" w:hanging="1134"/>
        <w:jc w:val="center"/>
        <w:rPr>
          <w:rFonts w:cstheme="minorHAnsi"/>
          <w:b/>
          <w:bCs/>
          <w:noProof/>
          <w:color w:val="FF0000"/>
          <w:sz w:val="24"/>
          <w:szCs w:val="24"/>
          <w:lang w:eastAsia="ru-RU"/>
        </w:rPr>
      </w:pPr>
      <w:r w:rsidRPr="00B27202">
        <w:rPr>
          <w:rFonts w:cstheme="minorHAnsi"/>
          <w:b/>
          <w:bCs/>
          <w:i/>
          <w:iCs/>
          <w:noProof/>
          <w:color w:val="FF0000"/>
          <w:sz w:val="24"/>
          <w:szCs w:val="24"/>
          <w:lang w:eastAsia="ru-RU"/>
        </w:rPr>
        <w:t>В Греции</w:t>
      </w:r>
    </w:p>
    <w:p w:rsidR="00142A9C" w:rsidRPr="008023C3" w:rsidRDefault="00AA4A7F" w:rsidP="005555B1">
      <w:pPr>
        <w:ind w:left="-567" w:right="1133" w:hanging="1134"/>
        <w:rPr>
          <w:rFonts w:cstheme="minorHAnsi"/>
          <w:noProof/>
          <w:color w:val="7030A0"/>
          <w:lang w:eastAsia="ru-RU"/>
        </w:rPr>
      </w:pPr>
      <w:r>
        <w:rPr>
          <w:rFonts w:cstheme="minorHAnsi"/>
          <w:noProof/>
          <w:sz w:val="20"/>
          <w:szCs w:val="20"/>
          <w:lang w:eastAsia="ru-RU"/>
        </w:rPr>
        <w:t xml:space="preserve">                                                 </w:t>
      </w:r>
      <w:r w:rsidR="00142A9C" w:rsidRPr="008023C3">
        <w:rPr>
          <w:rFonts w:cstheme="minorHAnsi"/>
          <w:noProof/>
          <w:color w:val="7030A0"/>
          <w:lang w:eastAsia="ru-RU"/>
        </w:rPr>
        <w:t>Если мы заглянем в Грецию на празднование «Бабоса» — жен</w:t>
      </w:r>
      <w:r w:rsidR="005555B1" w:rsidRPr="008023C3">
        <w:rPr>
          <w:rFonts w:cstheme="minorHAnsi"/>
          <w:noProof/>
          <w:color w:val="7030A0"/>
          <w:lang w:eastAsia="ru-RU"/>
        </w:rPr>
        <w:t xml:space="preserve">ского праздника — то мы увидим, </w:t>
      </w:r>
      <w:r w:rsidR="00142A9C" w:rsidRPr="008023C3">
        <w:rPr>
          <w:rFonts w:cstheme="minorHAnsi"/>
          <w:noProof/>
          <w:color w:val="7030A0"/>
          <w:lang w:eastAsia="ru-RU"/>
        </w:rPr>
        <w:t>как отмечают самую почитаемую и уважаемую женщину города или деревни. По традиции, женщины пользуются своей временной властью над своими мужчинами, обливая их водой. В наше время все это происходит больше в шутливой форме. Ну а женщинам-гречанкам никакого нарекания за эту шутку!</w:t>
      </w:r>
    </w:p>
    <w:p w:rsidR="00142A9C" w:rsidRPr="00B27202" w:rsidRDefault="00142A9C" w:rsidP="005555B1">
      <w:pPr>
        <w:ind w:left="-567" w:right="1133" w:hanging="1134"/>
        <w:jc w:val="center"/>
        <w:rPr>
          <w:rFonts w:cstheme="minorHAnsi"/>
          <w:b/>
          <w:bCs/>
          <w:noProof/>
          <w:color w:val="FF0000"/>
          <w:sz w:val="24"/>
          <w:szCs w:val="24"/>
          <w:lang w:eastAsia="ru-RU"/>
        </w:rPr>
      </w:pPr>
      <w:r w:rsidRPr="00B27202">
        <w:rPr>
          <w:rFonts w:cstheme="minorHAnsi"/>
          <w:b/>
          <w:bCs/>
          <w:i/>
          <w:iCs/>
          <w:noProof/>
          <w:color w:val="FF0000"/>
          <w:sz w:val="24"/>
          <w:szCs w:val="24"/>
          <w:lang w:eastAsia="ru-RU"/>
        </w:rPr>
        <w:t>В Китае</w:t>
      </w:r>
    </w:p>
    <w:p w:rsidR="00142A9C" w:rsidRPr="008023C3" w:rsidRDefault="00B27202" w:rsidP="005555B1">
      <w:pPr>
        <w:ind w:left="-567" w:right="1133" w:hanging="1134"/>
        <w:rPr>
          <w:rFonts w:cstheme="minorHAnsi"/>
          <w:noProof/>
          <w:color w:val="7030A0"/>
          <w:lang w:eastAsia="ru-RU"/>
        </w:rPr>
      </w:pPr>
      <w:r w:rsidRPr="008023C3">
        <w:rPr>
          <w:rFonts w:cstheme="minorHAnsi"/>
          <w:noProof/>
          <w:color w:val="7030A0"/>
          <w:lang w:eastAsia="ru-RU"/>
        </w:rPr>
        <w:t xml:space="preserve">        </w:t>
      </w:r>
      <w:r w:rsidR="005555B1" w:rsidRPr="008023C3">
        <w:rPr>
          <w:rFonts w:cstheme="minorHAnsi"/>
          <w:noProof/>
          <w:color w:val="7030A0"/>
          <w:lang w:eastAsia="ru-RU"/>
        </w:rPr>
        <w:t xml:space="preserve">                          </w:t>
      </w:r>
      <w:r w:rsidRPr="008023C3">
        <w:rPr>
          <w:rFonts w:cstheme="minorHAnsi"/>
          <w:noProof/>
          <w:color w:val="7030A0"/>
          <w:lang w:eastAsia="ru-RU"/>
        </w:rPr>
        <w:t xml:space="preserve"> </w:t>
      </w:r>
      <w:r w:rsidR="00142A9C" w:rsidRPr="008023C3">
        <w:rPr>
          <w:rFonts w:cstheme="minorHAnsi"/>
          <w:noProof/>
          <w:color w:val="7030A0"/>
          <w:lang w:eastAsia="ru-RU"/>
        </w:rPr>
        <w:t xml:space="preserve">Как же празднуют свой праздник китаянки? Они отмечают его 8 марта. Мужчины в </w:t>
      </w:r>
      <w:r w:rsidR="005555B1" w:rsidRPr="008023C3">
        <w:rPr>
          <w:rFonts w:cstheme="minorHAnsi"/>
          <w:noProof/>
          <w:color w:val="7030A0"/>
          <w:lang w:eastAsia="ru-RU"/>
        </w:rPr>
        <w:t xml:space="preserve">   </w:t>
      </w:r>
      <w:r w:rsidR="00142A9C" w:rsidRPr="008023C3">
        <w:rPr>
          <w:rFonts w:cstheme="minorHAnsi"/>
          <w:noProof/>
          <w:color w:val="7030A0"/>
          <w:lang w:eastAsia="ru-RU"/>
        </w:rPr>
        <w:t>этот день работают, ну а женщины отдыхают. Вот это да!Когда в этот день мужья уходят на работу, их вторые половинки идут гулять и развлекаться в парке, побеседовать с подругами,  попить чаю в кафе. Вечером этого же дня мужчины готовят обязательный подарок – «Тыква верности». Сделать это очень сложно, ведь внутрь тыквы нужно положить фигурку, сладкий виноград, феникса, острую свинину, солёные обжаренные помидоры, арбуз кусочками.</w:t>
      </w:r>
    </w:p>
    <w:p w:rsidR="008023C3" w:rsidRDefault="008023C3" w:rsidP="00B27202">
      <w:pPr>
        <w:ind w:right="1133"/>
        <w:rPr>
          <w:rFonts w:cstheme="minorHAnsi"/>
          <w:b/>
          <w:bCs/>
          <w:i/>
          <w:iCs/>
          <w:noProof/>
          <w:color w:val="FF0000"/>
          <w:sz w:val="24"/>
          <w:szCs w:val="24"/>
          <w:lang w:eastAsia="ru-RU"/>
        </w:rPr>
      </w:pPr>
    </w:p>
    <w:p w:rsidR="00142A9C" w:rsidRPr="00142A9C" w:rsidRDefault="00142A9C" w:rsidP="00B27202">
      <w:pPr>
        <w:ind w:right="1133"/>
        <w:rPr>
          <w:rFonts w:cstheme="minorHAnsi"/>
          <w:noProof/>
          <w:sz w:val="20"/>
          <w:szCs w:val="20"/>
          <w:lang w:eastAsia="ru-RU"/>
        </w:rPr>
      </w:pPr>
      <w:r w:rsidRPr="00B27202">
        <w:rPr>
          <w:rFonts w:cstheme="minorHAnsi"/>
          <w:b/>
          <w:bCs/>
          <w:i/>
          <w:iCs/>
          <w:noProof/>
          <w:color w:val="FF0000"/>
          <w:sz w:val="24"/>
          <w:szCs w:val="24"/>
          <w:lang w:eastAsia="ru-RU"/>
        </w:rPr>
        <w:t>Вот такие традиции существуют в разных странах мира, но одно объединяет их – это любовь к женщине! Поздравляем вас, любимые наши дамы</w:t>
      </w:r>
      <w:r w:rsidRPr="00142A9C">
        <w:rPr>
          <w:rFonts w:cstheme="minorHAnsi"/>
          <w:b/>
          <w:bCs/>
          <w:i/>
          <w:iCs/>
          <w:noProof/>
          <w:sz w:val="20"/>
          <w:szCs w:val="20"/>
          <w:lang w:eastAsia="ru-RU"/>
        </w:rPr>
        <w:t>!</w:t>
      </w:r>
    </w:p>
    <w:p w:rsidR="00142A9C" w:rsidRPr="00142A9C" w:rsidRDefault="00142A9C" w:rsidP="00142A9C">
      <w:pPr>
        <w:ind w:left="1418" w:right="1133" w:hanging="2978"/>
        <w:rPr>
          <w:rFonts w:cstheme="minorHAnsi"/>
          <w:b/>
          <w:noProof/>
          <w:sz w:val="20"/>
          <w:szCs w:val="20"/>
          <w:lang w:eastAsia="ru-RU"/>
        </w:rPr>
      </w:pPr>
    </w:p>
    <w:p w:rsidR="000B6530" w:rsidRPr="008F2424" w:rsidRDefault="000B6530" w:rsidP="008F2424">
      <w:pPr>
        <w:ind w:left="1418" w:right="1133" w:hanging="2978"/>
        <w:rPr>
          <w:rFonts w:cstheme="minorHAnsi"/>
          <w:sz w:val="20"/>
          <w:szCs w:val="20"/>
        </w:rPr>
      </w:pPr>
    </w:p>
    <w:p w:rsidR="005555B1" w:rsidRDefault="005555B1" w:rsidP="00D723A6">
      <w:pPr>
        <w:ind w:left="1418" w:right="1133" w:hanging="2978"/>
        <w:jc w:val="center"/>
        <w:rPr>
          <w:rFonts w:cstheme="minorHAnsi"/>
          <w:color w:val="FF0000"/>
          <w:sz w:val="36"/>
          <w:szCs w:val="36"/>
        </w:rPr>
      </w:pPr>
    </w:p>
    <w:p w:rsidR="007C10D0" w:rsidRPr="00D723A6" w:rsidRDefault="00D723A6" w:rsidP="008023C3">
      <w:pPr>
        <w:ind w:right="1133"/>
        <w:rPr>
          <w:rFonts w:cstheme="minorHAnsi"/>
          <w:color w:val="FF0000"/>
          <w:sz w:val="36"/>
          <w:szCs w:val="36"/>
        </w:rPr>
      </w:pPr>
      <w:r w:rsidRPr="00D723A6">
        <w:rPr>
          <w:rFonts w:cstheme="minorHAnsi"/>
          <w:color w:val="FF0000"/>
          <w:sz w:val="36"/>
          <w:szCs w:val="36"/>
        </w:rPr>
        <w:t>Игры для родителей с детьми</w:t>
      </w:r>
    </w:p>
    <w:p w:rsidR="004E73EB" w:rsidRPr="004E73EB" w:rsidRDefault="00871216" w:rsidP="004E73EB">
      <w:pPr>
        <w:shd w:val="clear" w:color="auto" w:fill="FAFAFB"/>
        <w:spacing w:after="450" w:line="240" w:lineRule="auto"/>
        <w:ind w:left="-567" w:right="1133" w:firstLine="567"/>
        <w:rPr>
          <w:rFonts w:ascii="Arial" w:eastAsia="Times New Roman" w:hAnsi="Arial" w:cs="Arial"/>
          <w:color w:val="335875"/>
          <w:sz w:val="24"/>
          <w:szCs w:val="24"/>
          <w:lang w:eastAsia="ru-RU"/>
        </w:rPr>
      </w:pPr>
      <w:r w:rsidRPr="00871216">
        <w:rPr>
          <w:rFonts w:ascii="Arial" w:eastAsia="Times New Roman" w:hAnsi="Arial" w:cs="Arial"/>
          <w:noProof/>
          <w:color w:val="335875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3268345" cy="2218055"/>
            <wp:effectExtent l="0" t="0" r="8255" b="0"/>
            <wp:wrapTight wrapText="bothSides">
              <wp:wrapPolygon edited="0">
                <wp:start x="0" y="0"/>
                <wp:lineTo x="0" y="21334"/>
                <wp:lineTo x="21529" y="21334"/>
                <wp:lineTo x="21529" y="0"/>
                <wp:lineTo x="0" y="0"/>
              </wp:wrapPolygon>
            </wp:wrapTight>
            <wp:docPr id="9" name="Рисунок 9" descr="C:\Users\Тертычная Татьяна\Downloads\hello_html_m7bc88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ертычная Татьяна\Downloads\hello_html_m7bc883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73EB" w:rsidRPr="004E73EB">
        <w:rPr>
          <w:rFonts w:ascii="Arial" w:eastAsia="Times New Roman" w:hAnsi="Arial" w:cs="Arial"/>
          <w:color w:val="335875"/>
          <w:sz w:val="24"/>
          <w:szCs w:val="24"/>
          <w:lang w:eastAsia="ru-RU"/>
        </w:rPr>
        <w:t>Дети изучают мир с помощью игр.</w:t>
      </w:r>
      <w:r w:rsidR="004E73EB">
        <w:rPr>
          <w:rFonts w:ascii="Arial" w:eastAsia="Times New Roman" w:hAnsi="Arial" w:cs="Arial"/>
          <w:color w:val="335875"/>
          <w:sz w:val="24"/>
          <w:szCs w:val="24"/>
          <w:lang w:eastAsia="ru-RU"/>
        </w:rPr>
        <w:t xml:space="preserve"> Так давайте с ними играть как можно чаще, даря радость и себе и малышам. </w:t>
      </w:r>
      <w:r w:rsidR="004E73EB" w:rsidRPr="004E73EB">
        <w:rPr>
          <w:rFonts w:ascii="Arial" w:eastAsia="Times New Roman" w:hAnsi="Arial" w:cs="Arial"/>
          <w:color w:val="335875"/>
          <w:sz w:val="24"/>
          <w:szCs w:val="24"/>
          <w:lang w:eastAsia="ru-RU"/>
        </w:rPr>
        <w:t>Но прежде чем начнем играть, не забудьте:</w:t>
      </w:r>
    </w:p>
    <w:p w:rsidR="004E73EB" w:rsidRPr="004E73EB" w:rsidRDefault="004E73EB" w:rsidP="004E73EB">
      <w:pPr>
        <w:numPr>
          <w:ilvl w:val="0"/>
          <w:numId w:val="1"/>
        </w:numPr>
        <w:shd w:val="clear" w:color="auto" w:fill="FAFAFB"/>
        <w:spacing w:after="375" w:line="240" w:lineRule="auto"/>
        <w:ind w:left="-567" w:right="1133" w:firstLine="567"/>
        <w:rPr>
          <w:rFonts w:ascii="Arial" w:eastAsia="Times New Roman" w:hAnsi="Arial" w:cs="Arial"/>
          <w:color w:val="335875"/>
          <w:sz w:val="24"/>
          <w:szCs w:val="24"/>
          <w:lang w:eastAsia="ru-RU"/>
        </w:rPr>
      </w:pPr>
      <w:r w:rsidRPr="004E73EB">
        <w:rPr>
          <w:rFonts w:ascii="Arial" w:eastAsia="Times New Roman" w:hAnsi="Arial" w:cs="Arial"/>
          <w:color w:val="335875"/>
          <w:sz w:val="24"/>
          <w:szCs w:val="24"/>
          <w:lang w:eastAsia="ru-RU"/>
        </w:rPr>
        <w:t>отключить функцию родитель-советчик. Конечно, мы всегда знаем, как лучше, но здесь все должны быть на равных.</w:t>
      </w:r>
    </w:p>
    <w:p w:rsidR="004E73EB" w:rsidRPr="004E73EB" w:rsidRDefault="004E73EB" w:rsidP="004E73EB">
      <w:pPr>
        <w:numPr>
          <w:ilvl w:val="0"/>
          <w:numId w:val="1"/>
        </w:numPr>
        <w:shd w:val="clear" w:color="auto" w:fill="FAFAFB"/>
        <w:spacing w:after="375" w:line="240" w:lineRule="auto"/>
        <w:ind w:left="-567" w:right="1133" w:firstLine="567"/>
        <w:rPr>
          <w:rFonts w:ascii="Arial" w:eastAsia="Times New Roman" w:hAnsi="Arial" w:cs="Arial"/>
          <w:color w:val="335875"/>
          <w:sz w:val="24"/>
          <w:szCs w:val="24"/>
          <w:lang w:eastAsia="ru-RU"/>
        </w:rPr>
      </w:pPr>
      <w:r w:rsidRPr="004E73EB">
        <w:rPr>
          <w:rFonts w:ascii="Arial" w:eastAsia="Times New Roman" w:hAnsi="Arial" w:cs="Arial"/>
          <w:color w:val="335875"/>
          <w:sz w:val="24"/>
          <w:szCs w:val="24"/>
          <w:lang w:eastAsia="ru-RU"/>
        </w:rPr>
        <w:t>играть нужно только с удовольствием. Подберите те игры для детей и взрослых, которые вызывают у вас хоть какой-то эмоциональный отклик.</w:t>
      </w:r>
    </w:p>
    <w:p w:rsidR="004E73EB" w:rsidRPr="004E73EB" w:rsidRDefault="004E73EB" w:rsidP="004E73EB">
      <w:pPr>
        <w:numPr>
          <w:ilvl w:val="0"/>
          <w:numId w:val="1"/>
        </w:numPr>
        <w:shd w:val="clear" w:color="auto" w:fill="FAFAFB"/>
        <w:spacing w:after="375" w:line="240" w:lineRule="auto"/>
        <w:ind w:left="-567" w:right="1133" w:firstLine="567"/>
        <w:rPr>
          <w:rFonts w:ascii="Arial" w:eastAsia="Times New Roman" w:hAnsi="Arial" w:cs="Arial"/>
          <w:color w:val="335875"/>
          <w:sz w:val="24"/>
          <w:szCs w:val="24"/>
          <w:lang w:eastAsia="ru-RU"/>
        </w:rPr>
      </w:pPr>
      <w:r w:rsidRPr="004E73EB">
        <w:rPr>
          <w:rFonts w:ascii="Arial" w:eastAsia="Times New Roman" w:hAnsi="Arial" w:cs="Arial"/>
          <w:color w:val="335875"/>
          <w:sz w:val="24"/>
          <w:szCs w:val="24"/>
          <w:lang w:eastAsia="ru-RU"/>
        </w:rPr>
        <w:t>если игра не нравиться ребенку, переключаемся на другую.</w:t>
      </w:r>
    </w:p>
    <w:p w:rsidR="00871216" w:rsidRDefault="004E73EB" w:rsidP="00871216">
      <w:pPr>
        <w:shd w:val="clear" w:color="auto" w:fill="FAFAFB"/>
        <w:spacing w:before="450" w:after="450" w:line="240" w:lineRule="auto"/>
        <w:ind w:right="1133"/>
        <w:outlineLvl w:val="1"/>
        <w:rPr>
          <w:rFonts w:ascii="Arial" w:eastAsia="Times New Roman" w:hAnsi="Arial" w:cs="Arial"/>
          <w:color w:val="002E52"/>
          <w:sz w:val="32"/>
          <w:szCs w:val="32"/>
          <w:lang w:eastAsia="ru-RU"/>
        </w:rPr>
      </w:pPr>
      <w:r w:rsidRPr="004E73EB">
        <w:rPr>
          <w:rFonts w:ascii="Arial" w:eastAsia="Times New Roman" w:hAnsi="Arial" w:cs="Arial"/>
          <w:color w:val="002E52"/>
          <w:sz w:val="32"/>
          <w:szCs w:val="32"/>
          <w:lang w:eastAsia="ru-RU"/>
        </w:rPr>
        <w:t>Развиваем общительность и фантазию</w:t>
      </w:r>
    </w:p>
    <w:p w:rsidR="00871216" w:rsidRDefault="004E73EB" w:rsidP="00871216">
      <w:pPr>
        <w:shd w:val="clear" w:color="auto" w:fill="FAFAFB"/>
        <w:spacing w:before="450" w:after="450" w:line="240" w:lineRule="auto"/>
        <w:ind w:right="1133"/>
        <w:outlineLvl w:val="1"/>
        <w:rPr>
          <w:rFonts w:ascii="Arial" w:eastAsia="Times New Roman" w:hAnsi="Arial" w:cs="Arial"/>
          <w:color w:val="002E52"/>
          <w:sz w:val="32"/>
          <w:szCs w:val="32"/>
          <w:lang w:eastAsia="ru-RU"/>
        </w:rPr>
      </w:pPr>
      <w:proofErr w:type="spellStart"/>
      <w:r w:rsidRPr="004E73EB">
        <w:rPr>
          <w:rFonts w:ascii="Arial" w:eastAsia="Times New Roman" w:hAnsi="Arial" w:cs="Arial"/>
          <w:color w:val="002E52"/>
          <w:sz w:val="28"/>
          <w:szCs w:val="28"/>
          <w:lang w:eastAsia="ru-RU"/>
        </w:rPr>
        <w:t>Сквиггл</w:t>
      </w:r>
      <w:proofErr w:type="spellEnd"/>
    </w:p>
    <w:p w:rsidR="004E73EB" w:rsidRPr="004E73EB" w:rsidRDefault="004E73EB" w:rsidP="00871216">
      <w:pPr>
        <w:shd w:val="clear" w:color="auto" w:fill="FAFAFB"/>
        <w:spacing w:before="450" w:after="450" w:line="240" w:lineRule="auto"/>
        <w:ind w:right="1133"/>
        <w:outlineLvl w:val="1"/>
        <w:rPr>
          <w:rFonts w:ascii="Arial" w:eastAsia="Times New Roman" w:hAnsi="Arial" w:cs="Arial"/>
          <w:color w:val="002E52"/>
          <w:sz w:val="32"/>
          <w:szCs w:val="32"/>
          <w:lang w:eastAsia="ru-RU"/>
        </w:rPr>
      </w:pPr>
      <w:r w:rsidRPr="004E73EB">
        <w:rPr>
          <w:rFonts w:ascii="Arial" w:eastAsia="Times New Roman" w:hAnsi="Arial" w:cs="Arial"/>
          <w:color w:val="335875"/>
          <w:sz w:val="24"/>
          <w:szCs w:val="24"/>
          <w:lang w:eastAsia="ru-RU"/>
        </w:rPr>
        <w:t>Сначала ребенок рисует каракули и передает лист взрослому. Тот из них создает какой-нибудь образ. Затем наш художник дополняет рисунок и просит взрослого продолжить и т. д. По ходу игры старайтесь обсуждать картинки. Спрашивайте ребенка, что он нарисовал, можно помогать наводящими вопросами.</w:t>
      </w:r>
    </w:p>
    <w:p w:rsidR="004E73EB" w:rsidRPr="004E73EB" w:rsidRDefault="004E73EB" w:rsidP="00871216">
      <w:pPr>
        <w:shd w:val="clear" w:color="auto" w:fill="FAFAFB"/>
        <w:spacing w:after="450" w:line="240" w:lineRule="auto"/>
        <w:ind w:right="1133"/>
        <w:outlineLvl w:val="2"/>
        <w:rPr>
          <w:rFonts w:ascii="Arial" w:eastAsia="Times New Roman" w:hAnsi="Arial" w:cs="Arial"/>
          <w:color w:val="002E52"/>
          <w:sz w:val="28"/>
          <w:szCs w:val="28"/>
          <w:lang w:eastAsia="ru-RU"/>
        </w:rPr>
      </w:pPr>
      <w:r w:rsidRPr="004E73EB">
        <w:rPr>
          <w:rFonts w:ascii="Arial" w:eastAsia="Times New Roman" w:hAnsi="Arial" w:cs="Arial"/>
          <w:color w:val="002E52"/>
          <w:sz w:val="28"/>
          <w:szCs w:val="28"/>
          <w:lang w:eastAsia="ru-RU"/>
        </w:rPr>
        <w:t>Необычное животное</w:t>
      </w:r>
    </w:p>
    <w:p w:rsidR="004E73EB" w:rsidRPr="004E73EB" w:rsidRDefault="004E73EB" w:rsidP="00871216">
      <w:pPr>
        <w:shd w:val="clear" w:color="auto" w:fill="FAFAFB"/>
        <w:spacing w:after="450" w:line="240" w:lineRule="auto"/>
        <w:ind w:right="1133"/>
        <w:rPr>
          <w:rFonts w:ascii="Arial" w:eastAsia="Times New Roman" w:hAnsi="Arial" w:cs="Arial"/>
          <w:color w:val="335875"/>
          <w:sz w:val="24"/>
          <w:szCs w:val="24"/>
          <w:lang w:eastAsia="ru-RU"/>
        </w:rPr>
      </w:pPr>
      <w:r w:rsidRPr="004E73EB">
        <w:rPr>
          <w:rFonts w:ascii="Arial" w:eastAsia="Times New Roman" w:hAnsi="Arial" w:cs="Arial"/>
          <w:color w:val="335875"/>
          <w:sz w:val="24"/>
          <w:szCs w:val="24"/>
          <w:lang w:eastAsia="ru-RU"/>
        </w:rPr>
        <w:t>Ребенок рисует голову, загибает лист и передает взрослому. Тот рисует туловище, загибает лист и передает лист обратно и т. д.</w:t>
      </w:r>
    </w:p>
    <w:p w:rsidR="004E73EB" w:rsidRPr="004E73EB" w:rsidRDefault="004E73EB" w:rsidP="00871216">
      <w:pPr>
        <w:shd w:val="clear" w:color="auto" w:fill="FAFAFB"/>
        <w:spacing w:after="450" w:line="240" w:lineRule="auto"/>
        <w:ind w:right="1133"/>
        <w:outlineLvl w:val="2"/>
        <w:rPr>
          <w:rFonts w:ascii="Arial" w:eastAsia="Times New Roman" w:hAnsi="Arial" w:cs="Arial"/>
          <w:color w:val="002E52"/>
          <w:sz w:val="28"/>
          <w:szCs w:val="28"/>
          <w:lang w:eastAsia="ru-RU"/>
        </w:rPr>
      </w:pPr>
      <w:r w:rsidRPr="004E73EB">
        <w:rPr>
          <w:rFonts w:ascii="Arial" w:eastAsia="Times New Roman" w:hAnsi="Arial" w:cs="Arial"/>
          <w:color w:val="002E52"/>
          <w:sz w:val="28"/>
          <w:szCs w:val="28"/>
          <w:lang w:eastAsia="ru-RU"/>
        </w:rPr>
        <w:t>Рисуем мыльными пузырями</w:t>
      </w:r>
    </w:p>
    <w:p w:rsidR="004E73EB" w:rsidRPr="004E73EB" w:rsidRDefault="004E73EB" w:rsidP="004E73EB">
      <w:pPr>
        <w:shd w:val="clear" w:color="auto" w:fill="FAFAFB"/>
        <w:spacing w:after="450" w:line="240" w:lineRule="auto"/>
        <w:ind w:left="-567" w:right="1133" w:firstLine="567"/>
        <w:rPr>
          <w:rFonts w:ascii="Arial" w:eastAsia="Times New Roman" w:hAnsi="Arial" w:cs="Arial"/>
          <w:color w:val="335875"/>
          <w:sz w:val="24"/>
          <w:szCs w:val="24"/>
          <w:lang w:eastAsia="ru-RU"/>
        </w:rPr>
      </w:pPr>
      <w:r w:rsidRPr="004E73EB">
        <w:rPr>
          <w:rFonts w:ascii="Arial" w:eastAsia="Times New Roman" w:hAnsi="Arial" w:cs="Arial"/>
          <w:color w:val="335875"/>
          <w:sz w:val="24"/>
          <w:szCs w:val="24"/>
          <w:lang w:eastAsia="ru-RU"/>
        </w:rPr>
        <w:t xml:space="preserve">Для начала сделайте мыльно-красочную смесь из гуаши (5 </w:t>
      </w:r>
      <w:proofErr w:type="spellStart"/>
      <w:r w:rsidRPr="004E73EB">
        <w:rPr>
          <w:rFonts w:ascii="Arial" w:eastAsia="Times New Roman" w:hAnsi="Arial" w:cs="Arial"/>
          <w:color w:val="335875"/>
          <w:sz w:val="24"/>
          <w:szCs w:val="24"/>
          <w:lang w:eastAsia="ru-RU"/>
        </w:rPr>
        <w:t>ст.л</w:t>
      </w:r>
      <w:proofErr w:type="spellEnd"/>
      <w:r w:rsidRPr="004E73EB">
        <w:rPr>
          <w:rFonts w:ascii="Arial" w:eastAsia="Times New Roman" w:hAnsi="Arial" w:cs="Arial"/>
          <w:color w:val="335875"/>
          <w:sz w:val="24"/>
          <w:szCs w:val="24"/>
          <w:lang w:eastAsia="ru-RU"/>
        </w:rPr>
        <w:t xml:space="preserve">.), жидкости для мытья посуды или шампуня (1 </w:t>
      </w:r>
      <w:proofErr w:type="spellStart"/>
      <w:r w:rsidRPr="004E73EB">
        <w:rPr>
          <w:rFonts w:ascii="Arial" w:eastAsia="Times New Roman" w:hAnsi="Arial" w:cs="Arial"/>
          <w:color w:val="335875"/>
          <w:sz w:val="24"/>
          <w:szCs w:val="24"/>
          <w:lang w:eastAsia="ru-RU"/>
        </w:rPr>
        <w:t>ст.л</w:t>
      </w:r>
      <w:proofErr w:type="spellEnd"/>
      <w:r w:rsidRPr="004E73EB">
        <w:rPr>
          <w:rFonts w:ascii="Arial" w:eastAsia="Times New Roman" w:hAnsi="Arial" w:cs="Arial"/>
          <w:color w:val="335875"/>
          <w:sz w:val="24"/>
          <w:szCs w:val="24"/>
          <w:lang w:eastAsia="ru-RU"/>
        </w:rPr>
        <w:t xml:space="preserve">.) и воды (1 </w:t>
      </w:r>
      <w:proofErr w:type="spellStart"/>
      <w:r w:rsidRPr="004E73EB">
        <w:rPr>
          <w:rFonts w:ascii="Arial" w:eastAsia="Times New Roman" w:hAnsi="Arial" w:cs="Arial"/>
          <w:color w:val="335875"/>
          <w:sz w:val="24"/>
          <w:szCs w:val="24"/>
          <w:lang w:eastAsia="ru-RU"/>
        </w:rPr>
        <w:t>ч.л</w:t>
      </w:r>
      <w:proofErr w:type="spellEnd"/>
      <w:r w:rsidRPr="004E73EB">
        <w:rPr>
          <w:rFonts w:ascii="Arial" w:eastAsia="Times New Roman" w:hAnsi="Arial" w:cs="Arial"/>
          <w:color w:val="335875"/>
          <w:sz w:val="24"/>
          <w:szCs w:val="24"/>
          <w:lang w:eastAsia="ru-RU"/>
        </w:rPr>
        <w:t>.). Опустите в смесь трубочку для сока и подуйте так, чтобы получилась пышная пена. А теперь листом бумаги слегка прикоснёмся к мыльным пузырям. На ней отпечатаются необычные формы. Теперь можно взять в руки кисточки или фломастеры и вместе дорисовать эти фантастические узоры.</w:t>
      </w:r>
    </w:p>
    <w:sectPr w:rsidR="004E73EB" w:rsidRPr="004E73EB" w:rsidSect="008023C3">
      <w:pgSz w:w="11906" w:h="16838"/>
      <w:pgMar w:top="0" w:right="0" w:bottom="1134" w:left="1701" w:header="708" w:footer="708" w:gutter="0"/>
      <w:pgBorders w:offsetFrom="page">
        <w:top w:val="thinThickThinLargeGap" w:sz="24" w:space="24" w:color="7030A0"/>
        <w:left w:val="thinThickThinLargeGap" w:sz="24" w:space="24" w:color="7030A0"/>
        <w:bottom w:val="thinThickThinLargeGap" w:sz="24" w:space="24" w:color="7030A0"/>
        <w:right w:val="thinThickThinLarge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4055DF"/>
    <w:multiLevelType w:val="multilevel"/>
    <w:tmpl w:val="1B46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47"/>
    <w:rsid w:val="00063094"/>
    <w:rsid w:val="000B6530"/>
    <w:rsid w:val="00142A9C"/>
    <w:rsid w:val="0019129C"/>
    <w:rsid w:val="002E1027"/>
    <w:rsid w:val="004E73EB"/>
    <w:rsid w:val="00552ADD"/>
    <w:rsid w:val="005555B1"/>
    <w:rsid w:val="0061651B"/>
    <w:rsid w:val="007B0646"/>
    <w:rsid w:val="007C10D0"/>
    <w:rsid w:val="007C547E"/>
    <w:rsid w:val="008023C3"/>
    <w:rsid w:val="00871216"/>
    <w:rsid w:val="008F2424"/>
    <w:rsid w:val="00991096"/>
    <w:rsid w:val="00A24F1D"/>
    <w:rsid w:val="00AA4A7F"/>
    <w:rsid w:val="00B27202"/>
    <w:rsid w:val="00C21D47"/>
    <w:rsid w:val="00C52F46"/>
    <w:rsid w:val="00D723A6"/>
    <w:rsid w:val="00D8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D16E2-CF68-400E-A3DA-94F7DC35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A9C"/>
  </w:style>
  <w:style w:type="paragraph" w:styleId="2">
    <w:name w:val="heading 2"/>
    <w:basedOn w:val="a"/>
    <w:link w:val="20"/>
    <w:uiPriority w:val="9"/>
    <w:qFormat/>
    <w:rsid w:val="008F2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7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8F24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24F1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F24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24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F2424"/>
    <w:rPr>
      <w:i/>
      <w:iCs/>
    </w:rPr>
  </w:style>
  <w:style w:type="paragraph" w:styleId="a5">
    <w:name w:val="Normal (Web)"/>
    <w:basedOn w:val="a"/>
    <w:uiPriority w:val="99"/>
    <w:semiHidden/>
    <w:unhideWhenUsed/>
    <w:rsid w:val="008F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7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Тертычная Татьяна</dc:creator>
  <cp:keywords/>
  <dc:description/>
  <cp:lastModifiedBy>Tatyna</cp:lastModifiedBy>
  <cp:revision>12</cp:revision>
  <dcterms:created xsi:type="dcterms:W3CDTF">2023-06-16T10:24:00Z</dcterms:created>
  <dcterms:modified xsi:type="dcterms:W3CDTF">2023-06-20T13:52:00Z</dcterms:modified>
</cp:coreProperties>
</file>